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C5" w:rsidRDefault="00B743C5" w:rsidP="003D3214">
      <w:pPr>
        <w:pStyle w:val="ConsPlusNormal"/>
        <w:ind w:left="12191"/>
        <w:outlineLvl w:val="1"/>
        <w:rPr>
          <w:rFonts w:ascii="Times New Roman" w:hAnsi="Times New Roman" w:cs="Times New Roman"/>
          <w:sz w:val="18"/>
          <w:szCs w:val="18"/>
        </w:rPr>
      </w:pPr>
      <w:r w:rsidRPr="00DB1CA9">
        <w:rPr>
          <w:rFonts w:ascii="Times New Roman" w:hAnsi="Times New Roman" w:cs="Times New Roman"/>
          <w:sz w:val="18"/>
          <w:szCs w:val="18"/>
        </w:rPr>
        <w:t>Приложение</w:t>
      </w:r>
      <w:r w:rsidR="00131B1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31B14" w:rsidRDefault="00131B14" w:rsidP="003D3214">
      <w:pPr>
        <w:pStyle w:val="ConsPlusNormal"/>
        <w:tabs>
          <w:tab w:val="left" w:pos="10348"/>
        </w:tabs>
        <w:ind w:left="12191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письму ФНС России</w:t>
      </w:r>
    </w:p>
    <w:p w:rsidR="00131B14" w:rsidRDefault="00131B14" w:rsidP="003D3214">
      <w:pPr>
        <w:pStyle w:val="ConsPlusNormal"/>
        <w:ind w:left="12191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</w:t>
      </w:r>
      <w:r w:rsidR="003D321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131B14" w:rsidRPr="00DB1CA9" w:rsidRDefault="00131B14" w:rsidP="003D3214">
      <w:pPr>
        <w:pStyle w:val="ConsPlusNormal"/>
        <w:ind w:left="12191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№     </w:t>
      </w:r>
    </w:p>
    <w:tbl>
      <w:tblPr>
        <w:tblW w:w="153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871"/>
        <w:gridCol w:w="3402"/>
        <w:gridCol w:w="1134"/>
        <w:gridCol w:w="2410"/>
        <w:gridCol w:w="4536"/>
      </w:tblGrid>
      <w:tr w:rsidR="00AA6BEE" w:rsidRPr="00DB1CA9" w:rsidTr="000751E2">
        <w:tc>
          <w:tcPr>
            <w:tcW w:w="15338" w:type="dxa"/>
            <w:gridSpan w:val="6"/>
          </w:tcPr>
          <w:p w:rsidR="00AA6BEE" w:rsidRPr="00DB1CA9" w:rsidRDefault="00AA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Форма КС</w:t>
            </w:r>
          </w:p>
        </w:tc>
      </w:tr>
      <w:tr w:rsidR="00B743C5" w:rsidRPr="00DB1CA9" w:rsidTr="000751E2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Исходные документы</w:t>
            </w:r>
          </w:p>
        </w:tc>
        <w:tc>
          <w:tcPr>
            <w:tcW w:w="5273" w:type="dxa"/>
            <w:gridSpan w:val="2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Контрольное соотношение (КС)</w:t>
            </w:r>
          </w:p>
        </w:tc>
        <w:tc>
          <w:tcPr>
            <w:tcW w:w="8080" w:type="dxa"/>
            <w:gridSpan w:val="3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в случае невыполнения КС</w:t>
            </w:r>
          </w:p>
        </w:tc>
      </w:tr>
      <w:tr w:rsidR="00B743C5" w:rsidRPr="00DB1CA9" w:rsidTr="000751E2">
        <w:tc>
          <w:tcPr>
            <w:tcW w:w="1985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402" w:type="dxa"/>
          </w:tcPr>
          <w:p w:rsidR="00B743C5" w:rsidRPr="00DB1CA9" w:rsidRDefault="00B743C5" w:rsidP="00AA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КС </w:t>
            </w:r>
          </w:p>
        </w:tc>
        <w:tc>
          <w:tcPr>
            <w:tcW w:w="1134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нарушение </w:t>
            </w:r>
            <w:proofErr w:type="spellStart"/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Законо</w:t>
            </w:r>
            <w:r w:rsidR="00AA6B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дательства</w:t>
            </w:r>
            <w:proofErr w:type="spellEnd"/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РФ (ссылка)</w:t>
            </w:r>
          </w:p>
        </w:tc>
        <w:tc>
          <w:tcPr>
            <w:tcW w:w="241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Формулировка нарушения</w:t>
            </w:r>
          </w:p>
        </w:tc>
        <w:tc>
          <w:tcPr>
            <w:tcW w:w="4536" w:type="dxa"/>
          </w:tcPr>
          <w:p w:rsidR="00B743C5" w:rsidRPr="00DB1CA9" w:rsidRDefault="00AA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>ействия проверяющего</w:t>
            </w:r>
          </w:p>
        </w:tc>
      </w:tr>
      <w:tr w:rsidR="00B743C5" w:rsidRPr="00DB1CA9" w:rsidTr="000751E2">
        <w:tc>
          <w:tcPr>
            <w:tcW w:w="1985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3C5" w:rsidRPr="00DB1CA9" w:rsidTr="000751E2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1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743C5" w:rsidRPr="00DB1CA9" w:rsidTr="000751E2">
        <w:tc>
          <w:tcPr>
            <w:tcW w:w="15338" w:type="dxa"/>
            <w:gridSpan w:val="6"/>
          </w:tcPr>
          <w:p w:rsidR="00B743C5" w:rsidRPr="00DB1CA9" w:rsidRDefault="003D32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Междокументные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КС</w:t>
            </w:r>
          </w:p>
        </w:tc>
      </w:tr>
      <w:tr w:rsidR="005917A9" w:rsidRPr="00DB1CA9" w:rsidTr="007E1B0E">
        <w:trPr>
          <w:trHeight w:val="2507"/>
        </w:trPr>
        <w:tc>
          <w:tcPr>
            <w:tcW w:w="1985" w:type="dxa"/>
            <w:shd w:val="clear" w:color="auto" w:fill="FFFFFF" w:themeFill="background1"/>
          </w:tcPr>
          <w:p w:rsidR="005917A9" w:rsidRDefault="005917A9" w:rsidP="005917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17A9" w:rsidRPr="009C4C0A" w:rsidRDefault="005917A9" w:rsidP="005917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F46">
              <w:rPr>
                <w:rFonts w:ascii="Times New Roman" w:hAnsi="Times New Roman" w:cs="Times New Roman"/>
                <w:sz w:val="18"/>
                <w:szCs w:val="18"/>
              </w:rPr>
              <w:t>сведения о величине МРОТ</w:t>
            </w:r>
          </w:p>
        </w:tc>
        <w:tc>
          <w:tcPr>
            <w:tcW w:w="1871" w:type="dxa"/>
            <w:shd w:val="clear" w:color="auto" w:fill="FFFFFF" w:themeFill="background1"/>
          </w:tcPr>
          <w:p w:rsidR="005917A9" w:rsidRDefault="005917A9" w:rsidP="005917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</w:t>
            </w:r>
          </w:p>
          <w:p w:rsidR="005917A9" w:rsidRPr="0029705D" w:rsidRDefault="005917A9" w:rsidP="005917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застрахованному лицу</w:t>
            </w:r>
          </w:p>
          <w:p w:rsidR="005917A9" w:rsidRDefault="005917A9" w:rsidP="002970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5917A9" w:rsidRDefault="005917A9" w:rsidP="00271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(ст.210 подр.3.2 р.3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ст.230 подр.3.2 р.3 СВ) по каждому показателю ст. 190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3.2 р.3 СВ</w:t>
            </w:r>
            <w:r w:rsidR="007E1B0E">
              <w:rPr>
                <w:rFonts w:ascii="Times New Roman" w:hAnsi="Times New Roman" w:cs="Times New Roman"/>
                <w:sz w:val="18"/>
                <w:szCs w:val="18"/>
              </w:rPr>
              <w:t xml:space="preserve"> (при з</w:t>
            </w:r>
            <w:r w:rsidR="00D3784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7E1B0E">
              <w:rPr>
                <w:rFonts w:ascii="Times New Roman" w:hAnsi="Times New Roman" w:cs="Times New Roman"/>
                <w:sz w:val="18"/>
                <w:szCs w:val="18"/>
              </w:rPr>
              <w:t>ачении ≠ 0)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≥ МРОТ</w:t>
            </w:r>
          </w:p>
          <w:p w:rsidR="005917A9" w:rsidRPr="0029705D" w:rsidRDefault="005917A9" w:rsidP="00271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917A9" w:rsidRDefault="005917A9" w:rsidP="0027111A">
            <w:pPr>
              <w:pStyle w:val="ConsPlusNormal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126, ст.421, ст. 431, НК РФ, ст. 133, 133.1 ТК РФ</w:t>
            </w:r>
          </w:p>
        </w:tc>
        <w:tc>
          <w:tcPr>
            <w:tcW w:w="2410" w:type="dxa"/>
            <w:shd w:val="clear" w:color="auto" w:fill="FFFFFF" w:themeFill="background1"/>
          </w:tcPr>
          <w:p w:rsidR="005917A9" w:rsidRDefault="00316C3E" w:rsidP="002666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Если </w:t>
            </w:r>
            <w:r w:rsidR="00266680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&lt; МРОТ, то возможно занижение базы для исчисления </w:t>
            </w:r>
            <w:proofErr w:type="gramStart"/>
            <w:r w:rsidR="00266680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4536" w:type="dxa"/>
            <w:shd w:val="clear" w:color="auto" w:fill="FFFFFF" w:themeFill="background1"/>
          </w:tcPr>
          <w:p w:rsidR="005917A9" w:rsidRDefault="005917A9" w:rsidP="002711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83F46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п. 3 ст. 88 НК РФ направить </w:t>
            </w:r>
            <w:r w:rsidR="006A3796">
              <w:rPr>
                <w:rFonts w:ascii="Times New Roman" w:hAnsi="Times New Roman" w:cs="Times New Roman"/>
                <w:sz w:val="18"/>
                <w:szCs w:val="18"/>
              </w:rPr>
              <w:t>сообщение</w:t>
            </w:r>
            <w:r w:rsidRPr="00983F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плательщику</w:t>
            </w:r>
            <w:r w:rsidRPr="00983F46">
              <w:rPr>
                <w:rFonts w:ascii="Times New Roman" w:hAnsi="Times New Roman" w:cs="Times New Roman"/>
                <w:sz w:val="18"/>
                <w:szCs w:val="18"/>
              </w:rPr>
              <w:t xml:space="preserve">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  <w:p w:rsidR="00CA2273" w:rsidRPr="00EB769E" w:rsidRDefault="007E1B0E" w:rsidP="002C7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1E2">
              <w:rPr>
                <w:rFonts w:ascii="Times New Roman" w:hAnsi="Times New Roman" w:cs="Times New Roman"/>
                <w:sz w:val="18"/>
                <w:szCs w:val="18"/>
              </w:rPr>
              <w:t>Если после рассмотрения представленных пояснений и документов либо при отсутствии пояснений плательщика страховых взносов установлен факт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занижения базы</w:t>
            </w:r>
            <w:r w:rsidR="00381F39">
              <w:rPr>
                <w:rFonts w:ascii="Times New Roman" w:hAnsi="Times New Roman" w:cs="Times New Roman"/>
                <w:sz w:val="18"/>
                <w:szCs w:val="18"/>
              </w:rPr>
              <w:t xml:space="preserve">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исчисления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="00381F3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определяются иные мероприятия налогового контроля для выявления </w:t>
            </w:r>
            <w:r w:rsidR="002C78E3">
              <w:rPr>
                <w:rFonts w:ascii="Times New Roman" w:hAnsi="Times New Roman" w:cs="Times New Roman"/>
                <w:sz w:val="18"/>
                <w:szCs w:val="18"/>
              </w:rPr>
              <w:t>возможного занижения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базы для исчисления СВ</w:t>
            </w:r>
            <w:r w:rsidRPr="000751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917A9" w:rsidRPr="00DB1CA9" w:rsidTr="000751E2">
        <w:tc>
          <w:tcPr>
            <w:tcW w:w="1985" w:type="dxa"/>
            <w:shd w:val="clear" w:color="auto" w:fill="FFFFFF" w:themeFill="background1"/>
          </w:tcPr>
          <w:p w:rsidR="005917A9" w:rsidRDefault="005917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4C0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</w:p>
          <w:p w:rsidR="005917A9" w:rsidRPr="009C4C0A" w:rsidRDefault="005917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F46">
              <w:rPr>
                <w:rFonts w:ascii="Times New Roman" w:hAnsi="Times New Roman" w:cs="Times New Roman"/>
                <w:sz w:val="18"/>
                <w:szCs w:val="18"/>
              </w:rPr>
              <w:t>сведения о величине средней отраслевой заработной плате</w:t>
            </w:r>
          </w:p>
        </w:tc>
        <w:tc>
          <w:tcPr>
            <w:tcW w:w="1871" w:type="dxa"/>
            <w:shd w:val="clear" w:color="auto" w:fill="FFFFFF" w:themeFill="background1"/>
          </w:tcPr>
          <w:p w:rsidR="005917A9" w:rsidRDefault="005917A9" w:rsidP="0059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  <w:p w:rsidR="005917A9" w:rsidRDefault="005917A9" w:rsidP="00246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застрахованному лицу </w:t>
            </w:r>
          </w:p>
          <w:p w:rsidR="00E66D0E" w:rsidRPr="009C4C0A" w:rsidRDefault="00E66D0E" w:rsidP="00246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5917A9" w:rsidRDefault="005917A9" w:rsidP="003D3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7A9" w:rsidRDefault="005917A9" w:rsidP="003D3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(ст.210 подр.3.2 р.3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ст.230 подр.3.2 р.3 СВ) по каждому показателю ст. 190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3.2 р.3 СВ</w:t>
            </w:r>
            <w:r w:rsidR="00CA2273">
              <w:rPr>
                <w:rFonts w:ascii="Times New Roman" w:hAnsi="Times New Roman" w:cs="Times New Roman"/>
                <w:sz w:val="18"/>
                <w:szCs w:val="18"/>
              </w:rPr>
              <w:t xml:space="preserve"> (при з</w:t>
            </w:r>
            <w:r w:rsidR="00D3784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A2273">
              <w:rPr>
                <w:rFonts w:ascii="Times New Roman" w:hAnsi="Times New Roman" w:cs="Times New Roman"/>
                <w:sz w:val="18"/>
                <w:szCs w:val="18"/>
              </w:rPr>
              <w:t>ачении ≠ 0)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≥ значение средней заработной платы в субъекте Российской Федерации по соответствующей отрасли в экономики (показатель кода вида экономической деятельности по классификатору ОКВЭД2 титульного листа СВ) </w:t>
            </w:r>
          </w:p>
          <w:p w:rsidR="005917A9" w:rsidRPr="00EB769E" w:rsidRDefault="005917A9" w:rsidP="003D3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917A9" w:rsidRPr="00EB769E" w:rsidRDefault="005917A9" w:rsidP="007562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126, ст.421, ст. 431, НК РФ, ст. 133, 133.1 ТК РФ</w:t>
            </w:r>
          </w:p>
        </w:tc>
        <w:tc>
          <w:tcPr>
            <w:tcW w:w="2410" w:type="dxa"/>
            <w:shd w:val="clear" w:color="auto" w:fill="FFFFFF" w:themeFill="background1"/>
          </w:tcPr>
          <w:p w:rsidR="00266680" w:rsidRPr="00EB769E" w:rsidRDefault="00316C3E" w:rsidP="002666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Если </w:t>
            </w:r>
            <w:r w:rsidR="00266680">
              <w:rPr>
                <w:rFonts w:ascii="Times New Roman" w:hAnsi="Times New Roman" w:cs="Times New Roman"/>
                <w:sz w:val="18"/>
                <w:szCs w:val="18"/>
              </w:rPr>
              <w:t>сумма выплат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&gt; МРОТ, но </w:t>
            </w:r>
            <w:r w:rsidR="00266680">
              <w:rPr>
                <w:rFonts w:ascii="Times New Roman" w:hAnsi="Times New Roman" w:cs="Times New Roman"/>
                <w:sz w:val="18"/>
                <w:szCs w:val="18"/>
              </w:rPr>
              <w:t>сумма выплат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&lt; средней заработной платы в субъекте Российской Федерации по соответствующей отрасли экономики</w:t>
            </w:r>
            <w:r w:rsidR="004A58D6">
              <w:rPr>
                <w:rFonts w:ascii="Times New Roman" w:hAnsi="Times New Roman" w:cs="Times New Roman"/>
                <w:sz w:val="18"/>
                <w:szCs w:val="18"/>
              </w:rPr>
              <w:t xml:space="preserve"> за предыдущий расчетный период (календарный год)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то возможно занижен</w:t>
            </w:r>
            <w:r w:rsidR="00266680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базы</w:t>
            </w:r>
            <w:r w:rsidR="00266680">
              <w:rPr>
                <w:rFonts w:ascii="Times New Roman" w:hAnsi="Times New Roman" w:cs="Times New Roman"/>
                <w:sz w:val="18"/>
                <w:szCs w:val="18"/>
              </w:rPr>
              <w:t xml:space="preserve"> для исчисления </w:t>
            </w:r>
            <w:proofErr w:type="gramStart"/>
            <w:r w:rsidR="00266680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4536" w:type="dxa"/>
            <w:shd w:val="clear" w:color="auto" w:fill="FFFFFF" w:themeFill="background1"/>
          </w:tcPr>
          <w:p w:rsidR="002C78E3" w:rsidRDefault="002C78E3" w:rsidP="002C7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83F46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п. 3 ст. 88 НК РФ направить </w:t>
            </w:r>
            <w:r w:rsidR="006A3796">
              <w:rPr>
                <w:rFonts w:ascii="Times New Roman" w:hAnsi="Times New Roman" w:cs="Times New Roman"/>
                <w:sz w:val="18"/>
                <w:szCs w:val="18"/>
              </w:rPr>
              <w:t>сообщение</w:t>
            </w:r>
            <w:r w:rsidRPr="00983F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плательщику</w:t>
            </w:r>
            <w:r w:rsidRPr="00983F46">
              <w:rPr>
                <w:rFonts w:ascii="Times New Roman" w:hAnsi="Times New Roman" w:cs="Times New Roman"/>
                <w:sz w:val="18"/>
                <w:szCs w:val="18"/>
              </w:rPr>
              <w:t xml:space="preserve"> о выявленных ошибках, противоречиях, несоответствиях с требованием представить в течение пяти дней необходимые пояснения</w:t>
            </w:r>
            <w:bookmarkStart w:id="0" w:name="_GoBack"/>
            <w:bookmarkEnd w:id="0"/>
            <w:r w:rsidRPr="00983F46">
              <w:rPr>
                <w:rFonts w:ascii="Times New Roman" w:hAnsi="Times New Roman" w:cs="Times New Roman"/>
                <w:sz w:val="18"/>
                <w:szCs w:val="18"/>
              </w:rPr>
              <w:t xml:space="preserve"> или внести соответствующие исправления в установленный срок.</w:t>
            </w:r>
          </w:p>
          <w:p w:rsidR="005917A9" w:rsidRPr="00EB769E" w:rsidRDefault="002C78E3" w:rsidP="002C7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1E2">
              <w:rPr>
                <w:rFonts w:ascii="Times New Roman" w:hAnsi="Times New Roman" w:cs="Times New Roman"/>
                <w:sz w:val="18"/>
                <w:szCs w:val="18"/>
              </w:rPr>
              <w:t>Если после рассмотрения представленных пояснений и документов либо при отсутствии пояснений плательщика страховых взносов установлен факт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занижения базы для исчисления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определяются иные мероприятия налогового контроля для выявления возможного занижения базы для исчисления СВ</w:t>
            </w:r>
            <w:r w:rsidRPr="000751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255451" w:rsidRPr="00DB1CA9" w:rsidRDefault="00255451">
      <w:pPr>
        <w:rPr>
          <w:rFonts w:ascii="Times New Roman" w:hAnsi="Times New Roman" w:cs="Times New Roman"/>
          <w:sz w:val="18"/>
          <w:szCs w:val="18"/>
        </w:rPr>
      </w:pPr>
    </w:p>
    <w:sectPr w:rsidR="00255451" w:rsidRPr="00DB1CA9" w:rsidSect="00381F39">
      <w:footerReference w:type="default" r:id="rId7"/>
      <w:pgSz w:w="16838" w:h="11905" w:orient="landscape"/>
      <w:pgMar w:top="1135" w:right="1134" w:bottom="851" w:left="1134" w:header="0" w:footer="36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0CF" w:rsidRDefault="005650CF" w:rsidP="00C9599B">
      <w:pPr>
        <w:spacing w:after="0" w:line="240" w:lineRule="auto"/>
      </w:pPr>
      <w:r>
        <w:separator/>
      </w:r>
    </w:p>
  </w:endnote>
  <w:endnote w:type="continuationSeparator" w:id="0">
    <w:p w:rsidR="005650CF" w:rsidRDefault="005650CF" w:rsidP="00C9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14" w:rsidRPr="00C9599B" w:rsidRDefault="003D3214">
    <w:pPr>
      <w:pStyle w:val="ad"/>
      <w:jc w:val="center"/>
      <w:rPr>
        <w:rFonts w:ascii="Times New Roman" w:hAnsi="Times New Roman" w:cs="Times New Roman"/>
        <w:sz w:val="18"/>
        <w:szCs w:val="18"/>
      </w:rPr>
    </w:pPr>
  </w:p>
  <w:p w:rsidR="003D3214" w:rsidRDefault="003D321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0CF" w:rsidRDefault="005650CF" w:rsidP="00C9599B">
      <w:pPr>
        <w:spacing w:after="0" w:line="240" w:lineRule="auto"/>
      </w:pPr>
      <w:r>
        <w:separator/>
      </w:r>
    </w:p>
  </w:footnote>
  <w:footnote w:type="continuationSeparator" w:id="0">
    <w:p w:rsidR="005650CF" w:rsidRDefault="005650CF" w:rsidP="00C95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743C5"/>
    <w:rsid w:val="000032A1"/>
    <w:rsid w:val="000073BE"/>
    <w:rsid w:val="00056A86"/>
    <w:rsid w:val="00056CDC"/>
    <w:rsid w:val="00064E5F"/>
    <w:rsid w:val="0007486A"/>
    <w:rsid w:val="000751E2"/>
    <w:rsid w:val="00077356"/>
    <w:rsid w:val="00077683"/>
    <w:rsid w:val="00077E8C"/>
    <w:rsid w:val="000A2F16"/>
    <w:rsid w:val="000A40B2"/>
    <w:rsid w:val="000A7446"/>
    <w:rsid w:val="000A7A77"/>
    <w:rsid w:val="000B596A"/>
    <w:rsid w:val="000D597D"/>
    <w:rsid w:val="000E7A5D"/>
    <w:rsid w:val="000F4E50"/>
    <w:rsid w:val="001024A7"/>
    <w:rsid w:val="00112B1D"/>
    <w:rsid w:val="001146FB"/>
    <w:rsid w:val="00125D48"/>
    <w:rsid w:val="00127E84"/>
    <w:rsid w:val="00131B14"/>
    <w:rsid w:val="001324DB"/>
    <w:rsid w:val="00135ECC"/>
    <w:rsid w:val="00141684"/>
    <w:rsid w:val="001502D2"/>
    <w:rsid w:val="00176D55"/>
    <w:rsid w:val="001841D6"/>
    <w:rsid w:val="001C1A24"/>
    <w:rsid w:val="001D2AA5"/>
    <w:rsid w:val="001D6345"/>
    <w:rsid w:val="001F4721"/>
    <w:rsid w:val="001F584C"/>
    <w:rsid w:val="00200194"/>
    <w:rsid w:val="00214226"/>
    <w:rsid w:val="002278DE"/>
    <w:rsid w:val="002356C3"/>
    <w:rsid w:val="00240E70"/>
    <w:rsid w:val="00246035"/>
    <w:rsid w:val="00246A86"/>
    <w:rsid w:val="002542CC"/>
    <w:rsid w:val="00255451"/>
    <w:rsid w:val="00256838"/>
    <w:rsid w:val="00266680"/>
    <w:rsid w:val="00287A59"/>
    <w:rsid w:val="0029705D"/>
    <w:rsid w:val="002A07D3"/>
    <w:rsid w:val="002B5EB0"/>
    <w:rsid w:val="002C7215"/>
    <w:rsid w:val="002C78E3"/>
    <w:rsid w:val="002D3326"/>
    <w:rsid w:val="002E039A"/>
    <w:rsid w:val="002E2C94"/>
    <w:rsid w:val="002E3795"/>
    <w:rsid w:val="002E6F1B"/>
    <w:rsid w:val="002F2CB5"/>
    <w:rsid w:val="002F7824"/>
    <w:rsid w:val="00316C3E"/>
    <w:rsid w:val="0032247D"/>
    <w:rsid w:val="00323E35"/>
    <w:rsid w:val="00325225"/>
    <w:rsid w:val="00341BF9"/>
    <w:rsid w:val="003745D7"/>
    <w:rsid w:val="00381F39"/>
    <w:rsid w:val="00385DFC"/>
    <w:rsid w:val="003903A9"/>
    <w:rsid w:val="003928DA"/>
    <w:rsid w:val="003949DC"/>
    <w:rsid w:val="003963D7"/>
    <w:rsid w:val="003A3CF4"/>
    <w:rsid w:val="003A4C5A"/>
    <w:rsid w:val="003B12FF"/>
    <w:rsid w:val="003B62C0"/>
    <w:rsid w:val="003C2845"/>
    <w:rsid w:val="003C6CB1"/>
    <w:rsid w:val="003D3214"/>
    <w:rsid w:val="003D3ACA"/>
    <w:rsid w:val="003E23AD"/>
    <w:rsid w:val="003E7FE7"/>
    <w:rsid w:val="003F0D5A"/>
    <w:rsid w:val="003F48F8"/>
    <w:rsid w:val="004076AE"/>
    <w:rsid w:val="00413692"/>
    <w:rsid w:val="004374B7"/>
    <w:rsid w:val="00490E7E"/>
    <w:rsid w:val="00493CFC"/>
    <w:rsid w:val="00494B84"/>
    <w:rsid w:val="00494E3E"/>
    <w:rsid w:val="00497EBF"/>
    <w:rsid w:val="004A3765"/>
    <w:rsid w:val="004A58D6"/>
    <w:rsid w:val="004D1D6E"/>
    <w:rsid w:val="004D1E6D"/>
    <w:rsid w:val="004E575C"/>
    <w:rsid w:val="004F0CF9"/>
    <w:rsid w:val="004F19B1"/>
    <w:rsid w:val="004F4709"/>
    <w:rsid w:val="004F781A"/>
    <w:rsid w:val="005640AA"/>
    <w:rsid w:val="005650CF"/>
    <w:rsid w:val="005702F6"/>
    <w:rsid w:val="005710B7"/>
    <w:rsid w:val="00571855"/>
    <w:rsid w:val="005917A9"/>
    <w:rsid w:val="005B02F4"/>
    <w:rsid w:val="005C7D0E"/>
    <w:rsid w:val="005D22B6"/>
    <w:rsid w:val="005D7C85"/>
    <w:rsid w:val="005E36FD"/>
    <w:rsid w:val="005F36EC"/>
    <w:rsid w:val="00612FEF"/>
    <w:rsid w:val="0061331B"/>
    <w:rsid w:val="00620C5A"/>
    <w:rsid w:val="00630A0A"/>
    <w:rsid w:val="00632FAE"/>
    <w:rsid w:val="00670666"/>
    <w:rsid w:val="006709FE"/>
    <w:rsid w:val="00672BF6"/>
    <w:rsid w:val="006859FE"/>
    <w:rsid w:val="006922D3"/>
    <w:rsid w:val="00692313"/>
    <w:rsid w:val="00693B3B"/>
    <w:rsid w:val="00697C6F"/>
    <w:rsid w:val="006A3796"/>
    <w:rsid w:val="006B0B78"/>
    <w:rsid w:val="006B2305"/>
    <w:rsid w:val="006B3860"/>
    <w:rsid w:val="006B44C7"/>
    <w:rsid w:val="006B5128"/>
    <w:rsid w:val="006B6754"/>
    <w:rsid w:val="0071795D"/>
    <w:rsid w:val="007451AF"/>
    <w:rsid w:val="00746B29"/>
    <w:rsid w:val="00751388"/>
    <w:rsid w:val="0075625D"/>
    <w:rsid w:val="0077565C"/>
    <w:rsid w:val="007931F4"/>
    <w:rsid w:val="00796F8B"/>
    <w:rsid w:val="007A5469"/>
    <w:rsid w:val="007D4B76"/>
    <w:rsid w:val="007D6FFE"/>
    <w:rsid w:val="007E1B0E"/>
    <w:rsid w:val="007E5B45"/>
    <w:rsid w:val="007E6B7D"/>
    <w:rsid w:val="007F4667"/>
    <w:rsid w:val="008035C8"/>
    <w:rsid w:val="0082032B"/>
    <w:rsid w:val="008328D5"/>
    <w:rsid w:val="00837FD7"/>
    <w:rsid w:val="00877258"/>
    <w:rsid w:val="008A503F"/>
    <w:rsid w:val="008B71A2"/>
    <w:rsid w:val="008C13EB"/>
    <w:rsid w:val="008D11B9"/>
    <w:rsid w:val="008F14B3"/>
    <w:rsid w:val="009003B2"/>
    <w:rsid w:val="00910D28"/>
    <w:rsid w:val="00911140"/>
    <w:rsid w:val="00913DBD"/>
    <w:rsid w:val="00920FB0"/>
    <w:rsid w:val="00922ED6"/>
    <w:rsid w:val="009315B0"/>
    <w:rsid w:val="00936F01"/>
    <w:rsid w:val="00961CCB"/>
    <w:rsid w:val="00965902"/>
    <w:rsid w:val="00983F46"/>
    <w:rsid w:val="00992F9F"/>
    <w:rsid w:val="009B4ADF"/>
    <w:rsid w:val="009C1530"/>
    <w:rsid w:val="009C4C0A"/>
    <w:rsid w:val="009C6A44"/>
    <w:rsid w:val="009D30A9"/>
    <w:rsid w:val="009D7BFF"/>
    <w:rsid w:val="009E3730"/>
    <w:rsid w:val="00A10C87"/>
    <w:rsid w:val="00A2383F"/>
    <w:rsid w:val="00A31AA3"/>
    <w:rsid w:val="00A70FD3"/>
    <w:rsid w:val="00A944D6"/>
    <w:rsid w:val="00AA48DC"/>
    <w:rsid w:val="00AA6BEE"/>
    <w:rsid w:val="00AC5052"/>
    <w:rsid w:val="00AD4AA5"/>
    <w:rsid w:val="00AE12D4"/>
    <w:rsid w:val="00AE374B"/>
    <w:rsid w:val="00AE4EAC"/>
    <w:rsid w:val="00AF02B0"/>
    <w:rsid w:val="00AF1157"/>
    <w:rsid w:val="00B01E42"/>
    <w:rsid w:val="00B06292"/>
    <w:rsid w:val="00B33486"/>
    <w:rsid w:val="00B41A0F"/>
    <w:rsid w:val="00B743C5"/>
    <w:rsid w:val="00B81F99"/>
    <w:rsid w:val="00B8743A"/>
    <w:rsid w:val="00B94332"/>
    <w:rsid w:val="00BA30EF"/>
    <w:rsid w:val="00BB1F59"/>
    <w:rsid w:val="00BB1F83"/>
    <w:rsid w:val="00BB4B57"/>
    <w:rsid w:val="00BB512F"/>
    <w:rsid w:val="00BD744E"/>
    <w:rsid w:val="00BF5DA6"/>
    <w:rsid w:val="00C32B81"/>
    <w:rsid w:val="00C446E9"/>
    <w:rsid w:val="00C520C9"/>
    <w:rsid w:val="00C6508B"/>
    <w:rsid w:val="00C72C4D"/>
    <w:rsid w:val="00C72F68"/>
    <w:rsid w:val="00C805BB"/>
    <w:rsid w:val="00C84F4E"/>
    <w:rsid w:val="00C9599B"/>
    <w:rsid w:val="00CA1530"/>
    <w:rsid w:val="00CA2273"/>
    <w:rsid w:val="00CB0628"/>
    <w:rsid w:val="00CB7C76"/>
    <w:rsid w:val="00D21D2F"/>
    <w:rsid w:val="00D22256"/>
    <w:rsid w:val="00D35620"/>
    <w:rsid w:val="00D3784C"/>
    <w:rsid w:val="00D40FB3"/>
    <w:rsid w:val="00D42B7E"/>
    <w:rsid w:val="00D60862"/>
    <w:rsid w:val="00D765D6"/>
    <w:rsid w:val="00D83C8B"/>
    <w:rsid w:val="00DB1CA9"/>
    <w:rsid w:val="00DC74C7"/>
    <w:rsid w:val="00DE736A"/>
    <w:rsid w:val="00DF11E5"/>
    <w:rsid w:val="00E16665"/>
    <w:rsid w:val="00E46CA7"/>
    <w:rsid w:val="00E566F3"/>
    <w:rsid w:val="00E6282E"/>
    <w:rsid w:val="00E66D0E"/>
    <w:rsid w:val="00E75196"/>
    <w:rsid w:val="00EA3486"/>
    <w:rsid w:val="00EB769E"/>
    <w:rsid w:val="00EC6336"/>
    <w:rsid w:val="00EE279E"/>
    <w:rsid w:val="00F30E5E"/>
    <w:rsid w:val="00F54073"/>
    <w:rsid w:val="00F70FB9"/>
    <w:rsid w:val="00F71615"/>
    <w:rsid w:val="00F8353E"/>
    <w:rsid w:val="00FC6A4A"/>
    <w:rsid w:val="00FD66C4"/>
    <w:rsid w:val="00FF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632FA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32FA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32FA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32FA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32FAE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632FA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32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2FA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9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599B"/>
  </w:style>
  <w:style w:type="paragraph" w:styleId="ad">
    <w:name w:val="footer"/>
    <w:basedOn w:val="a"/>
    <w:link w:val="ae"/>
    <w:uiPriority w:val="99"/>
    <w:unhideWhenUsed/>
    <w:rsid w:val="00C9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599B"/>
  </w:style>
  <w:style w:type="character" w:styleId="af">
    <w:name w:val="Hyperlink"/>
    <w:basedOn w:val="a0"/>
    <w:uiPriority w:val="99"/>
    <w:unhideWhenUsed/>
    <w:rsid w:val="001502D2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75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632FA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32FA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32FA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32FA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32FAE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632FA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32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2FA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9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599B"/>
  </w:style>
  <w:style w:type="paragraph" w:styleId="ad">
    <w:name w:val="footer"/>
    <w:basedOn w:val="a"/>
    <w:link w:val="ae"/>
    <w:uiPriority w:val="99"/>
    <w:unhideWhenUsed/>
    <w:rsid w:val="00C9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599B"/>
  </w:style>
  <w:style w:type="character" w:styleId="af">
    <w:name w:val="Hyperlink"/>
    <w:basedOn w:val="a0"/>
    <w:uiPriority w:val="99"/>
    <w:unhideWhenUsed/>
    <w:rsid w:val="001502D2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75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A7F8F-A5B7-4328-AF66-09111188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Савостина Елена Викторовна</dc:creator>
  <cp:lastModifiedBy>e.sokolova</cp:lastModifiedBy>
  <cp:revision>2</cp:revision>
  <cp:lastPrinted>2019-10-17T13:14:00Z</cp:lastPrinted>
  <dcterms:created xsi:type="dcterms:W3CDTF">2019-10-22T08:34:00Z</dcterms:created>
  <dcterms:modified xsi:type="dcterms:W3CDTF">2019-10-22T08:34:00Z</dcterms:modified>
</cp:coreProperties>
</file>